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4E" w:rsidRDefault="0018194E"/>
    <w:p w:rsidR="0018194E" w:rsidRDefault="00FC79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MANAGER L'APPRENANT</w:t>
      </w:r>
    </w:p>
    <w:p w:rsidR="00376DAD" w:rsidRDefault="00FC7922" w:rsidP="006234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ET PILOTER SON PARCOURS</w:t>
      </w:r>
    </w:p>
    <w:p w:rsidR="0018194E" w:rsidRDefault="0018194E">
      <w:pPr>
        <w:jc w:val="both"/>
      </w:pPr>
    </w:p>
    <w:p w:rsidR="0018194E" w:rsidRDefault="00FC7922">
      <w:pPr>
        <w:shd w:val="clear" w:color="auto" w:fill="999999"/>
        <w:jc w:val="both"/>
        <w:rPr>
          <w:color w:val="FFFFFF"/>
        </w:rPr>
      </w:pPr>
      <w:r>
        <w:rPr>
          <w:color w:val="FFFFFF"/>
        </w:rPr>
        <w:t>Objectif : Piloter le parcours de l’apprenant en s’inspirant des règles du management</w:t>
      </w:r>
    </w:p>
    <w:p w:rsidR="00376DAD" w:rsidRDefault="00376DAD">
      <w:pPr>
        <w:jc w:val="both"/>
      </w:pPr>
    </w:p>
    <w:p w:rsidR="0018194E" w:rsidRDefault="00FC7922">
      <w:pPr>
        <w:pStyle w:val="Titre6"/>
        <w:rPr>
          <w:i/>
          <w:iCs/>
          <w:szCs w:val="24"/>
        </w:rPr>
      </w:pPr>
      <w:r>
        <w:rPr>
          <w:i/>
          <w:iCs/>
          <w:szCs w:val="24"/>
        </w:rPr>
        <w:t>A faire…</w:t>
      </w:r>
    </w:p>
    <w:p w:rsidR="0018194E" w:rsidRDefault="0018194E" w:rsidP="006234FA">
      <w:pPr>
        <w:rPr>
          <w:b/>
          <w:bCs/>
        </w:rPr>
      </w:pPr>
    </w:p>
    <w:p w:rsidR="0018194E" w:rsidRDefault="00FC7922">
      <w:pPr>
        <w:jc w:val="both"/>
        <w:rPr>
          <w:b/>
          <w:bCs/>
        </w:rPr>
      </w:pPr>
      <w:r>
        <w:rPr>
          <w:b/>
          <w:bCs/>
        </w:rPr>
        <w:t>❑ J’aide l’apprenant à s’organiser et à structurer son activité</w:t>
      </w:r>
    </w:p>
    <w:p w:rsidR="0018194E" w:rsidRDefault="0018194E">
      <w:pPr>
        <w:jc w:val="both"/>
        <w:rPr>
          <w:b/>
          <w:bCs/>
        </w:rPr>
      </w:pPr>
    </w:p>
    <w:p w:rsidR="0018194E" w:rsidRDefault="00FC7922">
      <w:pPr>
        <w:ind w:left="708"/>
        <w:jc w:val="both"/>
      </w:pPr>
      <w:r>
        <w:t>❑ Je le sensibilise à l’organisation et à la bonne tenue de son poste de travail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lui apprends à gérer son temps et à hiérarchiser ses priorités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l’incite à anticiper et planifier ses révisions et la préparation de ses examens pour ne pas perturber l’organisation de son travail dans entreprise</w:t>
      </w:r>
    </w:p>
    <w:p w:rsidR="00376DAD" w:rsidRDefault="00376DAD">
      <w:pPr>
        <w:ind w:left="708"/>
        <w:jc w:val="both"/>
      </w:pPr>
    </w:p>
    <w:p w:rsidR="0018194E" w:rsidRDefault="0018194E">
      <w:pPr>
        <w:jc w:val="both"/>
      </w:pPr>
    </w:p>
    <w:p w:rsidR="0018194E" w:rsidRDefault="00FC7922">
      <w:pPr>
        <w:jc w:val="both"/>
        <w:rPr>
          <w:b/>
          <w:bCs/>
        </w:rPr>
      </w:pPr>
      <w:r>
        <w:rPr>
          <w:b/>
          <w:bCs/>
        </w:rPr>
        <w:t>❑ J’entretiens sa motivation</w:t>
      </w:r>
    </w:p>
    <w:p w:rsidR="0018194E" w:rsidRDefault="0018194E">
      <w:pPr>
        <w:jc w:val="both"/>
        <w:rPr>
          <w:b/>
          <w:bCs/>
        </w:rPr>
      </w:pPr>
    </w:p>
    <w:p w:rsidR="0018194E" w:rsidRDefault="00FC7922">
      <w:pPr>
        <w:pStyle w:val="Retraitcorpsdetexte"/>
      </w:pPr>
      <w:r>
        <w:t>❑ Je lui donne un cadre de référence et des repères pour l’aider à donner du sens à ses actions dans l’entreprise</w:t>
      </w:r>
    </w:p>
    <w:p w:rsidR="0018194E" w:rsidRDefault="0018194E">
      <w:pPr>
        <w:pStyle w:val="Retraitcorpsdetexte"/>
      </w:pPr>
    </w:p>
    <w:p w:rsidR="0018194E" w:rsidRDefault="00FC7922">
      <w:pPr>
        <w:ind w:left="708"/>
        <w:jc w:val="both"/>
      </w:pPr>
      <w:r>
        <w:t>❑ Je l’aide à s’impliquer dans l’activité et la vie du service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reconnais la qualité de son travail, ses progrès et j’encourage ses efforts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favorise le développement de son autonomie sur le poste de travail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m’intéresse à son parcours de formation externe et à ses résultats scolaires</w:t>
      </w:r>
    </w:p>
    <w:p w:rsidR="00376DAD" w:rsidRDefault="00376DAD">
      <w:pPr>
        <w:ind w:left="708"/>
        <w:jc w:val="both"/>
      </w:pPr>
    </w:p>
    <w:p w:rsidR="00376DAD" w:rsidRDefault="00376DAD" w:rsidP="006234FA">
      <w:pPr>
        <w:jc w:val="both"/>
      </w:pPr>
    </w:p>
    <w:p w:rsidR="0018194E" w:rsidRDefault="00FC7922">
      <w:pPr>
        <w:jc w:val="both"/>
        <w:rPr>
          <w:b/>
          <w:bCs/>
        </w:rPr>
      </w:pPr>
      <w:r>
        <w:rPr>
          <w:b/>
          <w:bCs/>
        </w:rPr>
        <w:t>❑ Je développe avec lui une bonne communication</w:t>
      </w:r>
    </w:p>
    <w:p w:rsidR="0018194E" w:rsidRDefault="0018194E">
      <w:pPr>
        <w:jc w:val="both"/>
        <w:rPr>
          <w:b/>
          <w:bCs/>
        </w:rPr>
      </w:pPr>
    </w:p>
    <w:p w:rsidR="0018194E" w:rsidRDefault="00FC7922">
      <w:pPr>
        <w:ind w:left="708"/>
        <w:jc w:val="both"/>
      </w:pPr>
      <w:r>
        <w:t>❑ J’évite de mettre en place des stratégies d’évitement, j’accepte qu’il me sollicite et je reste disponible à chaque fois que nécessaire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lui transmets toutes les informations importantes pour son parcours de formation, son activité dans l’entreprise et pour ses relations avec son entourage professionnel</w:t>
      </w:r>
    </w:p>
    <w:p w:rsidR="0018194E" w:rsidRDefault="0018194E" w:rsidP="006234FA">
      <w:pPr>
        <w:jc w:val="both"/>
      </w:pPr>
    </w:p>
    <w:p w:rsidR="00376DAD" w:rsidRDefault="00376DAD">
      <w:pPr>
        <w:ind w:left="708"/>
        <w:jc w:val="both"/>
      </w:pPr>
    </w:p>
    <w:p w:rsidR="0018194E" w:rsidRDefault="00FC7922">
      <w:pPr>
        <w:jc w:val="both"/>
        <w:rPr>
          <w:b/>
          <w:bCs/>
        </w:rPr>
      </w:pPr>
      <w:r>
        <w:rPr>
          <w:b/>
          <w:bCs/>
        </w:rPr>
        <w:lastRenderedPageBreak/>
        <w:t>❑ J’évalue objectivement son comportement professionnel dans l’entreprise</w:t>
      </w:r>
    </w:p>
    <w:p w:rsidR="0018194E" w:rsidRDefault="0018194E">
      <w:pPr>
        <w:jc w:val="both"/>
        <w:rPr>
          <w:b/>
          <w:bCs/>
        </w:rPr>
      </w:pPr>
    </w:p>
    <w:p w:rsidR="0018194E" w:rsidRDefault="00FC7922">
      <w:pPr>
        <w:ind w:left="708"/>
        <w:jc w:val="both"/>
      </w:pPr>
      <w:r>
        <w:t>❑ Je construis des grilles d’évaluation à partir de critères et d’indicateurs précis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J’organise et j’anime régulièrement des entretiens d’appréciation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le fais participer à sa propre évaluation lors de ces échanges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consigne les résultats par écrit sur les grilles d’évaluation que nous validons ensemble</w:t>
      </w:r>
    </w:p>
    <w:p w:rsidR="00376DAD" w:rsidRDefault="00376DAD">
      <w:pPr>
        <w:ind w:left="708"/>
        <w:jc w:val="both"/>
      </w:pPr>
    </w:p>
    <w:p w:rsidR="00376DAD" w:rsidRDefault="00376DAD">
      <w:pPr>
        <w:ind w:left="708"/>
        <w:jc w:val="both"/>
      </w:pPr>
    </w:p>
    <w:p w:rsidR="0018194E" w:rsidRDefault="0018194E">
      <w:pPr>
        <w:ind w:left="708"/>
        <w:jc w:val="both"/>
      </w:pPr>
    </w:p>
    <w:p w:rsidR="0018194E" w:rsidRDefault="00FC7922">
      <w:pPr>
        <w:jc w:val="both"/>
        <w:rPr>
          <w:b/>
          <w:bCs/>
        </w:rPr>
      </w:pPr>
      <w:r>
        <w:rPr>
          <w:b/>
          <w:bCs/>
        </w:rPr>
        <w:t>❑ Je pilote le parcours de l’apprenant</w:t>
      </w:r>
    </w:p>
    <w:p w:rsidR="0018194E" w:rsidRDefault="0018194E">
      <w:pPr>
        <w:jc w:val="both"/>
        <w:rPr>
          <w:b/>
          <w:bCs/>
        </w:rPr>
      </w:pPr>
    </w:p>
    <w:p w:rsidR="0018194E" w:rsidRDefault="00FC7922">
      <w:pPr>
        <w:ind w:left="708"/>
        <w:jc w:val="both"/>
      </w:pPr>
      <w:r>
        <w:t>❑ Je renseigne régulièrement le livret de liaison remis par l’organisme de formation</w:t>
      </w:r>
    </w:p>
    <w:p w:rsidR="0018194E" w:rsidRDefault="0018194E">
      <w:pPr>
        <w:ind w:left="708"/>
        <w:jc w:val="both"/>
      </w:pPr>
    </w:p>
    <w:p w:rsidR="0018194E" w:rsidRDefault="00FC7922">
      <w:pPr>
        <w:ind w:left="708"/>
        <w:jc w:val="both"/>
      </w:pPr>
      <w:r>
        <w:t>❑ Je conserve tous les documents relatif</w:t>
      </w:r>
      <w:r w:rsidR="000824AA">
        <w:t>s</w:t>
      </w:r>
      <w:r>
        <w:t xml:space="preserve"> au parcours de l’apprenant (fiche de poste, programme de formation, rapports d’activité, outils d’évaluation, etc.) pour constituer un livret interne de suivi personnalisé</w:t>
      </w:r>
    </w:p>
    <w:p w:rsidR="00376DAD" w:rsidRDefault="00376DAD">
      <w:pPr>
        <w:ind w:left="708"/>
        <w:jc w:val="both"/>
      </w:pPr>
    </w:p>
    <w:p w:rsidR="00376DAD" w:rsidRDefault="00376DAD">
      <w:pPr>
        <w:ind w:left="708"/>
        <w:jc w:val="both"/>
      </w:pPr>
    </w:p>
    <w:p w:rsidR="0018194E" w:rsidRDefault="0018194E">
      <w:pPr>
        <w:ind w:left="708"/>
        <w:jc w:val="both"/>
      </w:pPr>
    </w:p>
    <w:p w:rsidR="0018194E" w:rsidRDefault="00FC7922">
      <w:pPr>
        <w:jc w:val="both"/>
        <w:rPr>
          <w:b/>
          <w:bCs/>
        </w:rPr>
      </w:pPr>
      <w:r>
        <w:rPr>
          <w:b/>
          <w:bCs/>
        </w:rPr>
        <w:t>❑ Je renforce la professionnalisation de l’apprenant</w:t>
      </w:r>
    </w:p>
    <w:p w:rsidR="0018194E" w:rsidRDefault="0018194E">
      <w:pPr>
        <w:jc w:val="both"/>
        <w:rPr>
          <w:b/>
          <w:bCs/>
        </w:rPr>
      </w:pPr>
    </w:p>
    <w:p w:rsidR="0018194E" w:rsidRDefault="00FC7922">
      <w:pPr>
        <w:ind w:left="708"/>
        <w:jc w:val="both"/>
      </w:pPr>
      <w:r>
        <w:t>❑ Je l’accompagne dans une réflexion sur son projet professionnel en l’aidant à capitaliser ses expériences dans un portefeuille de compétences</w:t>
      </w:r>
    </w:p>
    <w:p w:rsidR="0018194E" w:rsidRDefault="0018194E">
      <w:pPr>
        <w:ind w:left="708"/>
        <w:jc w:val="both"/>
      </w:pPr>
    </w:p>
    <w:p w:rsidR="00FC7922" w:rsidRDefault="00FC7922">
      <w:pPr>
        <w:ind w:left="708"/>
        <w:jc w:val="both"/>
      </w:pPr>
      <w:r>
        <w:t>❑ Je le soutiens, le cas échéant, dans sa stratégie de recherche d’emploi ou dans la recherche d’une formation complémentaire</w:t>
      </w:r>
    </w:p>
    <w:sectPr w:rsidR="00FC7922" w:rsidSect="0018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E9" w:rsidRDefault="00D647E9">
      <w:r>
        <w:separator/>
      </w:r>
    </w:p>
  </w:endnote>
  <w:endnote w:type="continuationSeparator" w:id="0">
    <w:p w:rsidR="00D647E9" w:rsidRDefault="00D6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FA" w:rsidRDefault="006234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4E" w:rsidRDefault="006234FA">
    <w:pPr>
      <w:pStyle w:val="Pieddepage"/>
      <w:rPr>
        <w:i/>
        <w:iCs/>
        <w:sz w:val="16"/>
      </w:rPr>
    </w:pPr>
    <w:r>
      <w:rPr>
        <w:sz w:val="16"/>
      </w:rPr>
      <w:t>Vadémécum du tuteur – RAMAP - 2024</w:t>
    </w:r>
    <w:bookmarkStart w:id="0" w:name="_GoBack"/>
    <w:bookmarkEnd w:id="0"/>
    <w:r w:rsidR="00FC7922">
      <w:rPr>
        <w:i/>
        <w:iCs/>
        <w:sz w:val="16"/>
      </w:rPr>
      <w:tab/>
    </w:r>
    <w:r w:rsidR="00FC7922">
      <w:rPr>
        <w:i/>
        <w:iCs/>
        <w:sz w:val="16"/>
      </w:rPr>
      <w:tab/>
    </w:r>
    <w:r w:rsidR="00FC7922">
      <w:rPr>
        <w:rStyle w:val="Numrodepage"/>
      </w:rPr>
      <w:t xml:space="preserve">Page </w:t>
    </w:r>
    <w:r w:rsidR="00472121">
      <w:rPr>
        <w:rStyle w:val="Numrodepage"/>
      </w:rPr>
      <w:fldChar w:fldCharType="begin"/>
    </w:r>
    <w:r w:rsidR="00FC7922">
      <w:rPr>
        <w:rStyle w:val="Numrodepage"/>
      </w:rPr>
      <w:instrText xml:space="preserve"> PAGE </w:instrText>
    </w:r>
    <w:r w:rsidR="00472121">
      <w:rPr>
        <w:rStyle w:val="Numrodepage"/>
      </w:rPr>
      <w:fldChar w:fldCharType="separate"/>
    </w:r>
    <w:r w:rsidR="00E865FE">
      <w:rPr>
        <w:rStyle w:val="Numrodepage"/>
        <w:noProof/>
      </w:rPr>
      <w:t>2</w:t>
    </w:r>
    <w:r w:rsidR="00472121">
      <w:rPr>
        <w:rStyle w:val="Numrodepage"/>
      </w:rPr>
      <w:fldChar w:fldCharType="end"/>
    </w:r>
    <w:r w:rsidR="00FC7922">
      <w:rPr>
        <w:rStyle w:val="Numrodepage"/>
      </w:rPr>
      <w:t xml:space="preserve"> sur </w:t>
    </w:r>
    <w:r w:rsidR="00472121">
      <w:rPr>
        <w:rStyle w:val="Numrodepage"/>
      </w:rPr>
      <w:fldChar w:fldCharType="begin"/>
    </w:r>
    <w:r w:rsidR="00FC7922">
      <w:rPr>
        <w:rStyle w:val="Numrodepage"/>
      </w:rPr>
      <w:instrText xml:space="preserve"> NUMPAGES </w:instrText>
    </w:r>
    <w:r w:rsidR="00472121">
      <w:rPr>
        <w:rStyle w:val="Numrodepage"/>
      </w:rPr>
      <w:fldChar w:fldCharType="separate"/>
    </w:r>
    <w:r w:rsidR="00E865FE">
      <w:rPr>
        <w:rStyle w:val="Numrodepage"/>
        <w:noProof/>
      </w:rPr>
      <w:t>2</w:t>
    </w:r>
    <w:r w:rsidR="00472121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FA" w:rsidRDefault="006234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E9" w:rsidRDefault="00D647E9">
      <w:r>
        <w:separator/>
      </w:r>
    </w:p>
  </w:footnote>
  <w:footnote w:type="continuationSeparator" w:id="0">
    <w:p w:rsidR="00D647E9" w:rsidRDefault="00D6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FA" w:rsidRDefault="006234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FA" w:rsidRDefault="006234FA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-30480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F5B318">
          <wp:extent cx="1835150" cy="4692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FA" w:rsidRDefault="006234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07"/>
    <w:multiLevelType w:val="hybridMultilevel"/>
    <w:tmpl w:val="A77CD4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6E8C"/>
    <w:multiLevelType w:val="hybridMultilevel"/>
    <w:tmpl w:val="606EEB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271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15261"/>
    <w:multiLevelType w:val="hybridMultilevel"/>
    <w:tmpl w:val="46C2E5DA"/>
    <w:lvl w:ilvl="0" w:tplc="C6B47C1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060"/>
    <w:multiLevelType w:val="hybridMultilevel"/>
    <w:tmpl w:val="F1F4CAAA"/>
    <w:lvl w:ilvl="0" w:tplc="792271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5776AC"/>
    <w:multiLevelType w:val="hybridMultilevel"/>
    <w:tmpl w:val="AB3A67D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370"/>
    <w:multiLevelType w:val="hybridMultilevel"/>
    <w:tmpl w:val="262CB4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5D47"/>
    <w:multiLevelType w:val="hybridMultilevel"/>
    <w:tmpl w:val="89DAE1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051E5"/>
    <w:multiLevelType w:val="hybridMultilevel"/>
    <w:tmpl w:val="037CF9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7514E"/>
    <w:multiLevelType w:val="hybridMultilevel"/>
    <w:tmpl w:val="E2E87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5C2C"/>
    <w:multiLevelType w:val="hybridMultilevel"/>
    <w:tmpl w:val="AB3A67D2"/>
    <w:lvl w:ilvl="0" w:tplc="792271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3B4A"/>
    <w:multiLevelType w:val="hybridMultilevel"/>
    <w:tmpl w:val="7162529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1E1519"/>
    <w:multiLevelType w:val="hybridMultilevel"/>
    <w:tmpl w:val="2B666C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7"/>
    <w:rsid w:val="000824AA"/>
    <w:rsid w:val="0018194E"/>
    <w:rsid w:val="001E7093"/>
    <w:rsid w:val="00376DAD"/>
    <w:rsid w:val="00472121"/>
    <w:rsid w:val="004C794A"/>
    <w:rsid w:val="005176D7"/>
    <w:rsid w:val="0054677B"/>
    <w:rsid w:val="006234FA"/>
    <w:rsid w:val="008659A9"/>
    <w:rsid w:val="008674FB"/>
    <w:rsid w:val="00A3756C"/>
    <w:rsid w:val="00CC78B6"/>
    <w:rsid w:val="00D647E9"/>
    <w:rsid w:val="00E865FE"/>
    <w:rsid w:val="00FC792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16B7B027"/>
  <w15:docId w15:val="{193D91FD-5536-40CF-949F-344D8723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4E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18194E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18194E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18194E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818181"/>
      <w:sz w:val="36"/>
      <w:szCs w:val="40"/>
    </w:rPr>
  </w:style>
  <w:style w:type="paragraph" w:styleId="Titre4">
    <w:name w:val="heading 4"/>
    <w:basedOn w:val="Normal"/>
    <w:next w:val="Normal"/>
    <w:qFormat/>
    <w:rsid w:val="0018194E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1819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8C8C"/>
      <w:autoSpaceDE w:val="0"/>
      <w:autoSpaceDN w:val="0"/>
      <w:adjustRightInd w:val="0"/>
      <w:jc w:val="center"/>
      <w:outlineLvl w:val="4"/>
    </w:pPr>
    <w:rPr>
      <w:b/>
      <w:bCs/>
      <w:color w:val="FFFFFF"/>
      <w:szCs w:val="22"/>
    </w:rPr>
  </w:style>
  <w:style w:type="paragraph" w:styleId="Titre6">
    <w:name w:val="heading 6"/>
    <w:basedOn w:val="Normal"/>
    <w:next w:val="Normal"/>
    <w:qFormat/>
    <w:rsid w:val="0018194E"/>
    <w:pPr>
      <w:keepNext/>
      <w:jc w:val="center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18194E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1819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18194E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819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194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8194E"/>
  </w:style>
  <w:style w:type="paragraph" w:styleId="Corpsdetexte">
    <w:name w:val="Body Text"/>
    <w:basedOn w:val="Normal"/>
    <w:semiHidden/>
    <w:rsid w:val="0018194E"/>
    <w:pPr>
      <w:autoSpaceDE w:val="0"/>
      <w:autoSpaceDN w:val="0"/>
      <w:adjustRightInd w:val="0"/>
    </w:pPr>
    <w:rPr>
      <w:color w:val="000000"/>
      <w:szCs w:val="22"/>
    </w:rPr>
  </w:style>
  <w:style w:type="paragraph" w:styleId="Corpsdetexte2">
    <w:name w:val="Body Text 2"/>
    <w:basedOn w:val="Normal"/>
    <w:semiHidden/>
    <w:rsid w:val="0018194E"/>
    <w:rPr>
      <w:i/>
      <w:iCs/>
    </w:rPr>
  </w:style>
  <w:style w:type="paragraph" w:styleId="Corpsdetexte3">
    <w:name w:val="Body Text 3"/>
    <w:basedOn w:val="Normal"/>
    <w:semiHidden/>
    <w:rsid w:val="0018194E"/>
    <w:rPr>
      <w:b/>
      <w:bCs/>
    </w:rPr>
  </w:style>
  <w:style w:type="paragraph" w:styleId="Retraitcorpsdetexte">
    <w:name w:val="Body Text Indent"/>
    <w:basedOn w:val="Normal"/>
    <w:semiHidden/>
    <w:rsid w:val="0018194E"/>
    <w:pPr>
      <w:ind w:left="7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5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2386</CharactersWithSpaces>
  <SharedDoc>false</SharedDoc>
  <HLinks>
    <vt:vector size="12" baseType="variant">
      <vt:variant>
        <vt:i4>7602224</vt:i4>
      </vt:variant>
      <vt:variant>
        <vt:i4>6149</vt:i4>
      </vt:variant>
      <vt:variant>
        <vt:i4>1025</vt:i4>
      </vt:variant>
      <vt:variant>
        <vt:i4>1</vt:i4>
      </vt:variant>
      <vt:variant>
        <vt:lpwstr>http://www.idm63.com/images/modules/logoCMAPDD.jpg</vt:lpwstr>
      </vt:variant>
      <vt:variant>
        <vt:lpwstr/>
      </vt:variant>
      <vt:variant>
        <vt:i4>7274568</vt:i4>
      </vt:variant>
      <vt:variant>
        <vt:i4>-1</vt:i4>
      </vt:variant>
      <vt:variant>
        <vt:i4>1027</vt:i4>
      </vt:variant>
      <vt:variant>
        <vt:i4>1</vt:i4>
      </vt:variant>
      <vt:variant>
        <vt:lpwstr>logo_generique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2014-06-17T08:17:00Z</cp:lastPrinted>
  <dcterms:created xsi:type="dcterms:W3CDTF">2024-02-23T12:50:00Z</dcterms:created>
  <dcterms:modified xsi:type="dcterms:W3CDTF">2024-02-23T12:50:00Z</dcterms:modified>
</cp:coreProperties>
</file>